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5F" w:rsidRDefault="0075365F" w:rsidP="0075365F">
      <w:pPr>
        <w:jc w:val="center"/>
        <w:rPr>
          <w:b/>
          <w:bCs/>
          <w:sz w:val="24"/>
          <w:szCs w:val="24"/>
        </w:rPr>
      </w:pPr>
      <w:r>
        <w:rPr>
          <w:b/>
          <w:bCs/>
          <w:sz w:val="24"/>
          <w:szCs w:val="24"/>
        </w:rPr>
        <w:t>GOVT. COLLEGE OF ENGINEERING NAGPUR CONVEYED THE FIRST INTERNATIONAL CONFERENCE -ICRIPE-2021</w:t>
      </w:r>
    </w:p>
    <w:p w:rsidR="0075365F" w:rsidRDefault="0075365F" w:rsidP="0075365F">
      <w:pPr>
        <w:jc w:val="both"/>
      </w:pPr>
      <w:r>
        <w:t>Government College of Engineering Nagpur successfully organized International Conference on Research and Innovative Perspectives in Engineering “ICRIPE-2021” from 29</w:t>
      </w:r>
      <w:r w:rsidRPr="000A093D">
        <w:rPr>
          <w:vertAlign w:val="superscript"/>
        </w:rPr>
        <w:t>th</w:t>
      </w:r>
      <w:r>
        <w:t xml:space="preserve"> July to 31</w:t>
      </w:r>
      <w:r w:rsidRPr="000A093D">
        <w:rPr>
          <w:vertAlign w:val="superscript"/>
        </w:rPr>
        <w:t>st</w:t>
      </w:r>
      <w:r>
        <w:t xml:space="preserve"> July 2021. ICRIPE was an international level multidisciplinary conference covering range of topics from Electrical, Electronics, Computer, Civil and Mechanical Engineering. It included plenary sessions and Key note speeches delivered by various experts from academia. It provided a forum for national and international researchers to present their contribution towards advances in technology and to interact and establish network with other researchers and industry experts.</w:t>
      </w:r>
    </w:p>
    <w:p w:rsidR="0075365F" w:rsidRDefault="0075365F" w:rsidP="0075365F">
      <w:pPr>
        <w:jc w:val="both"/>
      </w:pPr>
      <w:r>
        <w:t>The inaugural ceremony on 29</w:t>
      </w:r>
      <w:r w:rsidRPr="000A093D">
        <w:rPr>
          <w:vertAlign w:val="superscript"/>
        </w:rPr>
        <w:t>th</w:t>
      </w:r>
      <w:r>
        <w:t xml:space="preserve"> July 2021 marked the beginning of the three days expedition. The ceremony was graced by Hon’ </w:t>
      </w:r>
      <w:proofErr w:type="spellStart"/>
      <w:r>
        <w:t>Dr.</w:t>
      </w:r>
      <w:proofErr w:type="spellEnd"/>
      <w:r>
        <w:t xml:space="preserve"> Sam </w:t>
      </w:r>
      <w:proofErr w:type="spellStart"/>
      <w:r>
        <w:t>Pitroda</w:t>
      </w:r>
      <w:proofErr w:type="spellEnd"/>
      <w:r>
        <w:t xml:space="preserve">, Former Advisor to Prime Minister on Public Information Infrastructure and Innovation (PIII) </w:t>
      </w:r>
      <w:proofErr w:type="spellStart"/>
      <w:r>
        <w:t>Govt</w:t>
      </w:r>
      <w:proofErr w:type="spellEnd"/>
      <w:r>
        <w:t xml:space="preserve"> of India, who joined online from Chicago, USA as the chief guest and key note speaker.</w:t>
      </w:r>
      <w:r>
        <w:rPr>
          <w:color w:val="000000"/>
        </w:rPr>
        <w:t xml:space="preserve"> </w:t>
      </w:r>
      <w:r>
        <w:t xml:space="preserve">He edified the gathering on the significance of </w:t>
      </w:r>
      <w:proofErr w:type="spellStart"/>
      <w:r>
        <w:t>hyperconnectivity</w:t>
      </w:r>
      <w:proofErr w:type="spellEnd"/>
      <w:r>
        <w:t xml:space="preserve">, relating it to ‘modern problems’ in India like health, transport and education. </w:t>
      </w:r>
      <w:proofErr w:type="spellStart"/>
      <w:r>
        <w:rPr>
          <w:color w:val="000000"/>
        </w:rPr>
        <w:t>Dr.</w:t>
      </w:r>
      <w:proofErr w:type="spellEnd"/>
      <w:r>
        <w:rPr>
          <w:color w:val="000000"/>
        </w:rPr>
        <w:t xml:space="preserve"> </w:t>
      </w:r>
      <w:proofErr w:type="spellStart"/>
      <w:r>
        <w:rPr>
          <w:color w:val="000000"/>
        </w:rPr>
        <w:t>Abhay</w:t>
      </w:r>
      <w:proofErr w:type="spellEnd"/>
      <w:r>
        <w:rPr>
          <w:color w:val="000000"/>
        </w:rPr>
        <w:t xml:space="preserve"> </w:t>
      </w:r>
      <w:proofErr w:type="spellStart"/>
      <w:r>
        <w:rPr>
          <w:color w:val="000000"/>
        </w:rPr>
        <w:t>Wagh</w:t>
      </w:r>
      <w:proofErr w:type="spellEnd"/>
      <w:r>
        <w:rPr>
          <w:color w:val="000000"/>
        </w:rPr>
        <w:t xml:space="preserve">, Director, Directorate of Technical Education conveyed his approbation and guidance via his message. </w:t>
      </w:r>
    </w:p>
    <w:p w:rsidR="0075365F" w:rsidRDefault="0075365F" w:rsidP="0075365F">
      <w:pPr>
        <w:jc w:val="both"/>
      </w:pPr>
      <w:r>
        <w:t xml:space="preserve">The introductory remark by Convener </w:t>
      </w:r>
      <w:proofErr w:type="spellStart"/>
      <w:r>
        <w:t>Dr.</w:t>
      </w:r>
      <w:proofErr w:type="spellEnd"/>
      <w:r>
        <w:t xml:space="preserve"> K. M. </w:t>
      </w:r>
      <w:proofErr w:type="spellStart"/>
      <w:r>
        <w:t>Tajne</w:t>
      </w:r>
      <w:proofErr w:type="spellEnd"/>
      <w:r>
        <w:t xml:space="preserve">, the welcome address by Principal </w:t>
      </w:r>
      <w:proofErr w:type="spellStart"/>
      <w:r>
        <w:t>Dr.</w:t>
      </w:r>
      <w:proofErr w:type="spellEnd"/>
      <w:r>
        <w:t xml:space="preserve"> N.D. </w:t>
      </w:r>
      <w:proofErr w:type="spellStart"/>
      <w:r>
        <w:t>Ghawghawe</w:t>
      </w:r>
      <w:proofErr w:type="spellEnd"/>
      <w:r>
        <w:t xml:space="preserve"> and the unveiling of ‘The Book of Abstract’ were the key highlights of the event.  The inaugural ceremony concluded with the vote of thanks by Program Chair, </w:t>
      </w:r>
      <w:proofErr w:type="spellStart"/>
      <w:r>
        <w:t>Dr.</w:t>
      </w:r>
      <w:proofErr w:type="spellEnd"/>
      <w:r>
        <w:t xml:space="preserve"> </w:t>
      </w:r>
      <w:proofErr w:type="spellStart"/>
      <w:r>
        <w:t>Rajashree</w:t>
      </w:r>
      <w:proofErr w:type="spellEnd"/>
      <w:r>
        <w:t xml:space="preserve"> </w:t>
      </w:r>
      <w:proofErr w:type="spellStart"/>
      <w:r>
        <w:t>Raut</w:t>
      </w:r>
      <w:proofErr w:type="spellEnd"/>
      <w:r>
        <w:t>.</w:t>
      </w:r>
    </w:p>
    <w:p w:rsidR="0075365F" w:rsidRDefault="0075365F" w:rsidP="0075365F">
      <w:pPr>
        <w:jc w:val="both"/>
      </w:pPr>
      <w:r w:rsidRPr="001B6DA3">
        <w:t xml:space="preserve">A total of 545 </w:t>
      </w:r>
      <w:r>
        <w:t>a</w:t>
      </w:r>
      <w:r w:rsidRPr="001B6DA3">
        <w:t>uthors</w:t>
      </w:r>
      <w:r>
        <w:t xml:space="preserve"> </w:t>
      </w:r>
      <w:r w:rsidRPr="001B6DA3">
        <w:t xml:space="preserve">contributed their valuable research </w:t>
      </w:r>
      <w:r>
        <w:t xml:space="preserve">on </w:t>
      </w:r>
      <w:r w:rsidRPr="001B6DA3">
        <w:t>novel concepts with validation through experimentation, computational and simulation analysis</w:t>
      </w:r>
      <w:r>
        <w:t xml:space="preserve"> </w:t>
      </w:r>
      <w:r w:rsidRPr="001B6DA3">
        <w:t xml:space="preserve">making </w:t>
      </w:r>
      <w:r>
        <w:t>the ICRIPE</w:t>
      </w:r>
      <w:r w:rsidRPr="001B6DA3">
        <w:t xml:space="preserve"> a highly technically profound conference. </w:t>
      </w:r>
      <w:r>
        <w:t>Out of 160 contributed papers received, 99 papers were accepted for oral presentations through peer review of the manuscripts and plagiarism check.</w:t>
      </w:r>
    </w:p>
    <w:p w:rsidR="0075365F" w:rsidRDefault="0075365F" w:rsidP="0075365F">
      <w:pPr>
        <w:jc w:val="both"/>
      </w:pPr>
      <w:r>
        <w:t xml:space="preserve"> The technical paper presentation sessions began on 30</w:t>
      </w:r>
      <w:r w:rsidRPr="000A093D">
        <w:rPr>
          <w:vertAlign w:val="superscript"/>
        </w:rPr>
        <w:t>th</w:t>
      </w:r>
      <w:r>
        <w:t xml:space="preserve"> of July 2021 was in an online mode, and continued till 31</w:t>
      </w:r>
      <w:r w:rsidRPr="000A093D">
        <w:rPr>
          <w:vertAlign w:val="superscript"/>
        </w:rPr>
        <w:t>st</w:t>
      </w:r>
      <w:r>
        <w:t xml:space="preserve"> July. 8 technical sessions were conducted, evaluated by delegates from academia </w:t>
      </w:r>
      <w:proofErr w:type="spellStart"/>
      <w:r>
        <w:t>Dr.</w:t>
      </w:r>
      <w:proofErr w:type="spellEnd"/>
      <w:r>
        <w:t xml:space="preserve"> Prashant </w:t>
      </w:r>
      <w:proofErr w:type="spellStart"/>
      <w:r>
        <w:t>Nagrale</w:t>
      </w:r>
      <w:proofErr w:type="spellEnd"/>
      <w:r>
        <w:t xml:space="preserve">, </w:t>
      </w:r>
      <w:proofErr w:type="spellStart"/>
      <w:r>
        <w:t>Dr.</w:t>
      </w:r>
      <w:proofErr w:type="spellEnd"/>
      <w:r>
        <w:t xml:space="preserve"> M.B </w:t>
      </w:r>
      <w:proofErr w:type="spellStart"/>
      <w:r>
        <w:t>Kumthekar</w:t>
      </w:r>
      <w:proofErr w:type="spellEnd"/>
      <w:r>
        <w:t xml:space="preserve">, </w:t>
      </w:r>
      <w:proofErr w:type="spellStart"/>
      <w:r>
        <w:t>Dr.</w:t>
      </w:r>
      <w:proofErr w:type="spellEnd"/>
      <w:r>
        <w:t xml:space="preserve"> S.N </w:t>
      </w:r>
      <w:proofErr w:type="spellStart"/>
      <w:r>
        <w:t>Kante</w:t>
      </w:r>
      <w:proofErr w:type="spellEnd"/>
      <w:r>
        <w:t xml:space="preserve">, </w:t>
      </w:r>
      <w:proofErr w:type="spellStart"/>
      <w:r>
        <w:t>Dr.</w:t>
      </w:r>
      <w:proofErr w:type="spellEnd"/>
      <w:r>
        <w:t xml:space="preserve"> </w:t>
      </w:r>
      <w:proofErr w:type="spellStart"/>
      <w:r>
        <w:t>Gajanan</w:t>
      </w:r>
      <w:proofErr w:type="spellEnd"/>
      <w:r>
        <w:t xml:space="preserve"> K. </w:t>
      </w:r>
      <w:proofErr w:type="spellStart"/>
      <w:r>
        <w:t>Awari</w:t>
      </w:r>
      <w:proofErr w:type="spellEnd"/>
      <w:r>
        <w:t xml:space="preserve">, </w:t>
      </w:r>
      <w:proofErr w:type="spellStart"/>
      <w:r>
        <w:t>Dr.</w:t>
      </w:r>
      <w:proofErr w:type="spellEnd"/>
      <w:r>
        <w:t xml:space="preserve"> Sanjay W </w:t>
      </w:r>
      <w:proofErr w:type="spellStart"/>
      <w:r>
        <w:t>Rajkumar</w:t>
      </w:r>
      <w:proofErr w:type="spellEnd"/>
      <w:r>
        <w:t xml:space="preserve">, </w:t>
      </w:r>
      <w:proofErr w:type="spellStart"/>
      <w:r>
        <w:t>Dr.</w:t>
      </w:r>
      <w:proofErr w:type="spellEnd"/>
      <w:r>
        <w:t xml:space="preserve"> P.P </w:t>
      </w:r>
      <w:proofErr w:type="spellStart"/>
      <w:r>
        <w:t>Bedekar</w:t>
      </w:r>
      <w:proofErr w:type="spellEnd"/>
      <w:r>
        <w:t xml:space="preserve">, </w:t>
      </w:r>
      <w:proofErr w:type="spellStart"/>
      <w:r>
        <w:t>Dr.</w:t>
      </w:r>
      <w:proofErr w:type="spellEnd"/>
      <w:r>
        <w:t xml:space="preserve"> M.S </w:t>
      </w:r>
      <w:proofErr w:type="spellStart"/>
      <w:r>
        <w:t>Ballal</w:t>
      </w:r>
      <w:proofErr w:type="spellEnd"/>
      <w:r>
        <w:t xml:space="preserve"> and </w:t>
      </w:r>
      <w:proofErr w:type="spellStart"/>
      <w:r>
        <w:t>Dr.</w:t>
      </w:r>
      <w:proofErr w:type="spellEnd"/>
      <w:r>
        <w:t xml:space="preserve"> S.S </w:t>
      </w:r>
      <w:proofErr w:type="spellStart"/>
      <w:r>
        <w:t>Shriramwar</w:t>
      </w:r>
      <w:proofErr w:type="spellEnd"/>
      <w:r>
        <w:t xml:space="preserve">. </w:t>
      </w:r>
    </w:p>
    <w:p w:rsidR="0075365F" w:rsidRDefault="0075365F" w:rsidP="0075365F">
      <w:pPr>
        <w:jc w:val="both"/>
      </w:pPr>
      <w:r>
        <w:t xml:space="preserve">The valedictory ceremony marked the conclusion of this iteration of the international conference. The technical chair </w:t>
      </w:r>
      <w:proofErr w:type="spellStart"/>
      <w:r>
        <w:t>Dr.</w:t>
      </w:r>
      <w:proofErr w:type="spellEnd"/>
      <w:r>
        <w:t xml:space="preserve"> R.B </w:t>
      </w:r>
      <w:proofErr w:type="spellStart"/>
      <w:r>
        <w:t>Yarasu</w:t>
      </w:r>
      <w:proofErr w:type="spellEnd"/>
      <w:r>
        <w:t xml:space="preserve"> summarized the </w:t>
      </w:r>
      <w:proofErr w:type="spellStart"/>
      <w:r>
        <w:t>conference.The</w:t>
      </w:r>
      <w:proofErr w:type="spellEnd"/>
      <w:r>
        <w:t xml:space="preserve"> ceremony was graced by the presence of </w:t>
      </w:r>
      <w:proofErr w:type="spellStart"/>
      <w:r>
        <w:t>Dr.</w:t>
      </w:r>
      <w:proofErr w:type="spellEnd"/>
      <w:r>
        <w:t xml:space="preserve"> Manoj </w:t>
      </w:r>
      <w:proofErr w:type="spellStart"/>
      <w:r>
        <w:t>Daigavane</w:t>
      </w:r>
      <w:proofErr w:type="spellEnd"/>
      <w:r>
        <w:t xml:space="preserve">, Jt. Director, RO, Nagpur as the Chief guest and </w:t>
      </w:r>
      <w:proofErr w:type="spellStart"/>
      <w:r>
        <w:t>Er</w:t>
      </w:r>
      <w:proofErr w:type="spellEnd"/>
      <w:r>
        <w:t xml:space="preserve">. S.D </w:t>
      </w:r>
      <w:proofErr w:type="spellStart"/>
      <w:r>
        <w:t>Dashpute</w:t>
      </w:r>
      <w:proofErr w:type="spellEnd"/>
      <w:r>
        <w:t xml:space="preserve">, Chief Engineer, PWD Nagpur as the guest of </w:t>
      </w:r>
      <w:proofErr w:type="spellStart"/>
      <w:r>
        <w:t>honor</w:t>
      </w:r>
      <w:proofErr w:type="spellEnd"/>
      <w:r>
        <w:t xml:space="preserve">. A best paper from every session was awarded with cash prize and citation. The awardees were from VJTI Mumbai, LIT Nagpur, RCOEM Nagpur, Govt. Engineering Nagpur, VTU </w:t>
      </w:r>
      <w:proofErr w:type="spellStart"/>
      <w:r>
        <w:t>Belagavi</w:t>
      </w:r>
      <w:proofErr w:type="spellEnd"/>
      <w:r>
        <w:t xml:space="preserve">, Karnataka and Govt. Engineering </w:t>
      </w:r>
      <w:proofErr w:type="spellStart"/>
      <w:r>
        <w:t>Jalgaon</w:t>
      </w:r>
      <w:proofErr w:type="spellEnd"/>
      <w:r>
        <w:t xml:space="preserve">, </w:t>
      </w:r>
      <w:proofErr w:type="spellStart"/>
      <w:r>
        <w:t>Dharampeth</w:t>
      </w:r>
      <w:proofErr w:type="spellEnd"/>
      <w:r>
        <w:t xml:space="preserve"> </w:t>
      </w:r>
      <w:proofErr w:type="spellStart"/>
      <w:r>
        <w:t>M.P.Deo</w:t>
      </w:r>
      <w:proofErr w:type="spellEnd"/>
      <w:r>
        <w:t xml:space="preserve"> Science College, Nagpur. </w:t>
      </w:r>
    </w:p>
    <w:p w:rsidR="0075365F" w:rsidRDefault="0075365F" w:rsidP="0075365F">
      <w:pPr>
        <w:jc w:val="both"/>
      </w:pPr>
      <w:r>
        <w:t xml:space="preserve">The conference was envisioned by </w:t>
      </w:r>
      <w:proofErr w:type="spellStart"/>
      <w:r>
        <w:t>Dr.</w:t>
      </w:r>
      <w:proofErr w:type="spellEnd"/>
      <w:r>
        <w:t xml:space="preserve"> N. D. </w:t>
      </w:r>
      <w:proofErr w:type="spellStart"/>
      <w:r>
        <w:t>Ghawghawe</w:t>
      </w:r>
      <w:proofErr w:type="spellEnd"/>
      <w:r>
        <w:t xml:space="preserve">, Principal, GCOEN and General Chair of the conference. The organizing team led by Conference Convener </w:t>
      </w:r>
      <w:proofErr w:type="spellStart"/>
      <w:r>
        <w:t>Dr.</w:t>
      </w:r>
      <w:proofErr w:type="spellEnd"/>
      <w:r>
        <w:t xml:space="preserve"> </w:t>
      </w:r>
      <w:proofErr w:type="spellStart"/>
      <w:r>
        <w:t>Kiran</w:t>
      </w:r>
      <w:proofErr w:type="spellEnd"/>
      <w:r>
        <w:t xml:space="preserve"> </w:t>
      </w:r>
      <w:proofErr w:type="spellStart"/>
      <w:r>
        <w:t>Tajne</w:t>
      </w:r>
      <w:proofErr w:type="spellEnd"/>
      <w:proofErr w:type="gramStart"/>
      <w:r>
        <w:t>,  Program</w:t>
      </w:r>
      <w:proofErr w:type="gramEnd"/>
      <w:r>
        <w:t xml:space="preserve"> Chair </w:t>
      </w:r>
      <w:proofErr w:type="spellStart"/>
      <w:r>
        <w:t>Dr.</w:t>
      </w:r>
      <w:proofErr w:type="spellEnd"/>
      <w:r>
        <w:t xml:space="preserve"> </w:t>
      </w:r>
      <w:proofErr w:type="spellStart"/>
      <w:r>
        <w:t>Rajeshree</w:t>
      </w:r>
      <w:proofErr w:type="spellEnd"/>
      <w:r>
        <w:t xml:space="preserve"> </w:t>
      </w:r>
      <w:proofErr w:type="spellStart"/>
      <w:r>
        <w:t>Raut</w:t>
      </w:r>
      <w:proofErr w:type="spellEnd"/>
      <w:r>
        <w:t xml:space="preserve">, Publication Chair </w:t>
      </w:r>
      <w:proofErr w:type="spellStart"/>
      <w:r>
        <w:t>Dr.</w:t>
      </w:r>
      <w:proofErr w:type="spellEnd"/>
      <w:r>
        <w:t xml:space="preserve"> P.B. </w:t>
      </w:r>
      <w:proofErr w:type="spellStart"/>
      <w:r>
        <w:t>Daigavane</w:t>
      </w:r>
      <w:proofErr w:type="spellEnd"/>
      <w:r>
        <w:t xml:space="preserve">, Technical chair </w:t>
      </w:r>
      <w:proofErr w:type="spellStart"/>
      <w:r>
        <w:t>Dr.</w:t>
      </w:r>
      <w:proofErr w:type="spellEnd"/>
      <w:r>
        <w:t xml:space="preserve"> R. B. </w:t>
      </w:r>
      <w:proofErr w:type="spellStart"/>
      <w:r>
        <w:t>Yarasu</w:t>
      </w:r>
      <w:proofErr w:type="spellEnd"/>
      <w:r>
        <w:t xml:space="preserve">, Finance Chair </w:t>
      </w:r>
      <w:proofErr w:type="spellStart"/>
      <w:r>
        <w:t>Dr.</w:t>
      </w:r>
      <w:proofErr w:type="spellEnd"/>
      <w:r>
        <w:t xml:space="preserve"> S. S. </w:t>
      </w:r>
      <w:proofErr w:type="spellStart"/>
      <w:r>
        <w:t>Pusadkar</w:t>
      </w:r>
      <w:proofErr w:type="spellEnd"/>
      <w:r>
        <w:t xml:space="preserve">, Sponsorship Chair </w:t>
      </w:r>
      <w:proofErr w:type="spellStart"/>
      <w:r>
        <w:t>Dr.</w:t>
      </w:r>
      <w:proofErr w:type="spellEnd"/>
      <w:r>
        <w:t xml:space="preserve"> Vijay </w:t>
      </w:r>
      <w:proofErr w:type="spellStart"/>
      <w:r>
        <w:t>Athawale</w:t>
      </w:r>
      <w:proofErr w:type="spellEnd"/>
      <w:r>
        <w:t xml:space="preserve">, Organising Chairs </w:t>
      </w:r>
      <w:proofErr w:type="spellStart"/>
      <w:r>
        <w:t>Dr.</w:t>
      </w:r>
      <w:proofErr w:type="spellEnd"/>
      <w:r>
        <w:t xml:space="preserve"> </w:t>
      </w:r>
      <w:proofErr w:type="spellStart"/>
      <w:r>
        <w:t>Latesh</w:t>
      </w:r>
      <w:proofErr w:type="spellEnd"/>
      <w:r>
        <w:t xml:space="preserve"> Malik, </w:t>
      </w:r>
      <w:proofErr w:type="spellStart"/>
      <w:r>
        <w:t>Dr.</w:t>
      </w:r>
      <w:proofErr w:type="spellEnd"/>
      <w:r>
        <w:t xml:space="preserve"> P. R. </w:t>
      </w:r>
      <w:proofErr w:type="spellStart"/>
      <w:r>
        <w:t>Deshmukh</w:t>
      </w:r>
      <w:proofErr w:type="spellEnd"/>
      <w:r>
        <w:t xml:space="preserve">, </w:t>
      </w:r>
      <w:proofErr w:type="spellStart"/>
      <w:r>
        <w:t>Dr.</w:t>
      </w:r>
      <w:proofErr w:type="spellEnd"/>
      <w:r>
        <w:t xml:space="preserve"> R. R. Chaudhary and </w:t>
      </w:r>
      <w:proofErr w:type="spellStart"/>
      <w:r>
        <w:t>Dr.</w:t>
      </w:r>
      <w:proofErr w:type="spellEnd"/>
      <w:r>
        <w:t xml:space="preserve"> S. P. </w:t>
      </w:r>
      <w:proofErr w:type="spellStart"/>
      <w:r>
        <w:t>Johle</w:t>
      </w:r>
      <w:proofErr w:type="spellEnd"/>
      <w:r>
        <w:t xml:space="preserve"> </w:t>
      </w:r>
      <w:r w:rsidRPr="000A093D">
        <w:t>contributed</w:t>
      </w:r>
      <w:r>
        <w:t xml:space="preserve"> towards the successful organization of </w:t>
      </w:r>
      <w:r>
        <w:lastRenderedPageBreak/>
        <w:t xml:space="preserve">the Conference, supported efficiently by the student volunteers. The conference was technically sponsored by DTE, IEI, ICI, IWWA and IETE. The conference ended by an excellent rendition of </w:t>
      </w:r>
      <w:proofErr w:type="spellStart"/>
      <w:r>
        <w:t>Pasaydan</w:t>
      </w:r>
      <w:proofErr w:type="spellEnd"/>
      <w:r>
        <w:t xml:space="preserve"> by student </w:t>
      </w:r>
      <w:proofErr w:type="spellStart"/>
      <w:r>
        <w:t>Prajakti</w:t>
      </w:r>
      <w:proofErr w:type="spellEnd"/>
      <w:r>
        <w:t xml:space="preserve"> Deshpande.</w:t>
      </w:r>
    </w:p>
    <w:p w:rsidR="0075365F" w:rsidRDefault="0075365F" w:rsidP="0075365F">
      <w:pPr>
        <w:jc w:val="both"/>
      </w:pPr>
      <w:r>
        <w:t xml:space="preserve">Anchors Nikhil </w:t>
      </w:r>
      <w:proofErr w:type="spellStart"/>
      <w:r>
        <w:t>Deshhpande</w:t>
      </w:r>
      <w:proofErr w:type="spellEnd"/>
      <w:r>
        <w:t xml:space="preserve">, </w:t>
      </w:r>
      <w:proofErr w:type="spellStart"/>
      <w:r>
        <w:t>Pranjali</w:t>
      </w:r>
      <w:proofErr w:type="spellEnd"/>
      <w:r>
        <w:t xml:space="preserve"> </w:t>
      </w:r>
      <w:proofErr w:type="spellStart"/>
      <w:r>
        <w:t>Jamodkar</w:t>
      </w:r>
      <w:proofErr w:type="spellEnd"/>
      <w:r>
        <w:t xml:space="preserve">, </w:t>
      </w:r>
      <w:proofErr w:type="spellStart"/>
      <w:r>
        <w:t>Mitali</w:t>
      </w:r>
      <w:proofErr w:type="spellEnd"/>
      <w:r>
        <w:t xml:space="preserve"> </w:t>
      </w:r>
      <w:proofErr w:type="spellStart"/>
      <w:r>
        <w:t>Potode</w:t>
      </w:r>
      <w:proofErr w:type="spellEnd"/>
      <w:r>
        <w:t xml:space="preserve">, </w:t>
      </w:r>
      <w:proofErr w:type="spellStart"/>
      <w:r>
        <w:t>Bhavika</w:t>
      </w:r>
      <w:proofErr w:type="spellEnd"/>
      <w:r>
        <w:t xml:space="preserve"> </w:t>
      </w:r>
      <w:proofErr w:type="spellStart"/>
      <w:r>
        <w:t>Khode</w:t>
      </w:r>
      <w:proofErr w:type="spellEnd"/>
      <w:r>
        <w:t xml:space="preserve">, </w:t>
      </w:r>
      <w:proofErr w:type="spellStart"/>
      <w:r>
        <w:t>Vaishnavi</w:t>
      </w:r>
      <w:proofErr w:type="spellEnd"/>
      <w:r>
        <w:t xml:space="preserve"> </w:t>
      </w:r>
      <w:proofErr w:type="spellStart"/>
      <w:r>
        <w:t>Bhamkar</w:t>
      </w:r>
      <w:proofErr w:type="spellEnd"/>
      <w:r>
        <w:t xml:space="preserve">, </w:t>
      </w:r>
      <w:proofErr w:type="spellStart"/>
      <w:r>
        <w:t>Shantoo</w:t>
      </w:r>
      <w:proofErr w:type="spellEnd"/>
      <w:r>
        <w:t xml:space="preserve"> </w:t>
      </w:r>
      <w:proofErr w:type="spellStart"/>
      <w:r>
        <w:t>Kawale</w:t>
      </w:r>
      <w:proofErr w:type="spellEnd"/>
      <w:r>
        <w:t xml:space="preserve">, </w:t>
      </w:r>
      <w:proofErr w:type="spellStart"/>
      <w:r>
        <w:t>Anirudha</w:t>
      </w:r>
      <w:proofErr w:type="spellEnd"/>
      <w:r>
        <w:t xml:space="preserve"> </w:t>
      </w:r>
      <w:proofErr w:type="spellStart"/>
      <w:r>
        <w:t>Bhadke</w:t>
      </w:r>
      <w:proofErr w:type="spellEnd"/>
      <w:r>
        <w:t xml:space="preserve"> and Technical Supporters </w:t>
      </w:r>
      <w:proofErr w:type="spellStart"/>
      <w:r>
        <w:t>Ashutosh</w:t>
      </w:r>
      <w:proofErr w:type="spellEnd"/>
      <w:r>
        <w:t xml:space="preserve"> Acharya, </w:t>
      </w:r>
      <w:proofErr w:type="spellStart"/>
      <w:r>
        <w:t>Abhiroop</w:t>
      </w:r>
      <w:proofErr w:type="spellEnd"/>
      <w:r>
        <w:t xml:space="preserve"> Pathak and </w:t>
      </w:r>
      <w:proofErr w:type="spellStart"/>
      <w:r>
        <w:t>Atharva</w:t>
      </w:r>
      <w:proofErr w:type="spellEnd"/>
      <w:r>
        <w:t xml:space="preserve"> </w:t>
      </w:r>
      <w:proofErr w:type="spellStart"/>
      <w:r>
        <w:t>Pimpalgaonkar</w:t>
      </w:r>
      <w:proofErr w:type="spellEnd"/>
      <w:r>
        <w:t xml:space="preserve"> were appreciated for their efforts by the international delegates of the conference.</w:t>
      </w:r>
    </w:p>
    <w:p w:rsidR="0075365F" w:rsidRDefault="0075365F" w:rsidP="0075365F">
      <w:pPr>
        <w:jc w:val="both"/>
      </w:pPr>
      <w:r w:rsidRPr="0075365F">
        <w:rPr>
          <w:noProof/>
          <w:lang w:eastAsia="en-IN"/>
        </w:rPr>
        <w:drawing>
          <wp:inline distT="0" distB="0" distL="0" distR="0">
            <wp:extent cx="4614907" cy="3457575"/>
            <wp:effectExtent l="0" t="0" r="0" b="0"/>
            <wp:docPr id="2" name="Picture 2" descr="C:\Users\ACER\AppData\Local\Temp\Rar$DIa8036.171\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Rar$DIa8036.171\Photo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24909" cy="3465069"/>
                    </a:xfrm>
                    <a:prstGeom prst="rect">
                      <a:avLst/>
                    </a:prstGeom>
                    <a:noFill/>
                    <a:ln>
                      <a:noFill/>
                    </a:ln>
                  </pic:spPr>
                </pic:pic>
              </a:graphicData>
            </a:graphic>
          </wp:inline>
        </w:drawing>
      </w:r>
    </w:p>
    <w:p w:rsidR="0075365F" w:rsidRDefault="0075365F" w:rsidP="0075365F">
      <w:pPr>
        <w:jc w:val="both"/>
      </w:pPr>
      <w:r w:rsidRPr="0075365F">
        <w:rPr>
          <w:noProof/>
          <w:lang w:eastAsia="en-IN"/>
        </w:rPr>
        <w:drawing>
          <wp:inline distT="0" distB="0" distL="0" distR="0">
            <wp:extent cx="5162550" cy="2898893"/>
            <wp:effectExtent l="0" t="0" r="0" b="0"/>
            <wp:docPr id="1" name="Picture 1" descr="C:\Users\ACER\Downloads\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Phot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0121" cy="2908759"/>
                    </a:xfrm>
                    <a:prstGeom prst="rect">
                      <a:avLst/>
                    </a:prstGeom>
                    <a:noFill/>
                    <a:ln>
                      <a:noFill/>
                    </a:ln>
                  </pic:spPr>
                </pic:pic>
              </a:graphicData>
            </a:graphic>
          </wp:inline>
        </w:drawing>
      </w:r>
    </w:p>
    <w:p w:rsidR="0075365F" w:rsidRDefault="0075365F" w:rsidP="0075365F">
      <w:pPr>
        <w:jc w:val="both"/>
      </w:pPr>
      <w:r w:rsidRPr="0075365F">
        <w:rPr>
          <w:noProof/>
          <w:lang w:eastAsia="en-IN"/>
        </w:rPr>
        <w:lastRenderedPageBreak/>
        <w:drawing>
          <wp:inline distT="0" distB="0" distL="0" distR="0">
            <wp:extent cx="5086350" cy="4319425"/>
            <wp:effectExtent l="0" t="0" r="0" b="0"/>
            <wp:docPr id="3" name="Picture 3" descr="C:\Users\ACER\AppData\Local\Temp\Rar$DIa8036.2808\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Rar$DIa8036.2808\Photo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9445" cy="4330545"/>
                    </a:xfrm>
                    <a:prstGeom prst="rect">
                      <a:avLst/>
                    </a:prstGeom>
                    <a:noFill/>
                    <a:ln>
                      <a:noFill/>
                    </a:ln>
                  </pic:spPr>
                </pic:pic>
              </a:graphicData>
            </a:graphic>
          </wp:inline>
        </w:drawing>
      </w:r>
    </w:p>
    <w:p w:rsidR="0075365F" w:rsidRDefault="0075365F" w:rsidP="0075365F">
      <w:pPr>
        <w:jc w:val="both"/>
      </w:pPr>
      <w:bookmarkStart w:id="0" w:name="_GoBack"/>
      <w:r w:rsidRPr="0075365F">
        <w:rPr>
          <w:noProof/>
          <w:lang w:eastAsia="en-IN"/>
        </w:rPr>
        <w:drawing>
          <wp:inline distT="0" distB="0" distL="0" distR="0">
            <wp:extent cx="5284455" cy="3517508"/>
            <wp:effectExtent l="0" t="0" r="0" b="0"/>
            <wp:docPr id="4" name="Picture 4" descr="C:\Users\ACER\AppData\Local\Temp\Rar$DIa8036.5029\Pho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Temp\Rar$DIa8036.5029\Photo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7921" cy="3519815"/>
                    </a:xfrm>
                    <a:prstGeom prst="rect">
                      <a:avLst/>
                    </a:prstGeom>
                    <a:noFill/>
                    <a:ln>
                      <a:noFill/>
                    </a:ln>
                  </pic:spPr>
                </pic:pic>
              </a:graphicData>
            </a:graphic>
          </wp:inline>
        </w:drawing>
      </w:r>
      <w:bookmarkEnd w:id="0"/>
    </w:p>
    <w:p w:rsidR="0075365F" w:rsidRDefault="0075365F" w:rsidP="0075365F">
      <w:pPr>
        <w:jc w:val="both"/>
      </w:pPr>
    </w:p>
    <w:p w:rsidR="005F37B0" w:rsidRPr="0075365F" w:rsidRDefault="005F37B0" w:rsidP="0075365F"/>
    <w:sectPr w:rsidR="005F37B0" w:rsidRPr="0075365F" w:rsidSect="00AF7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B4C7A"/>
    <w:rsid w:val="005F37B0"/>
    <w:rsid w:val="0075365F"/>
    <w:rsid w:val="007B4C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C6084-55B2-4223-9471-7456A4F6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593</Words>
  <Characters>3382</Characters>
  <Application>Microsoft Office Word</Application>
  <DocSecurity>0</DocSecurity>
  <Lines>28</Lines>
  <Paragraphs>7</Paragraphs>
  <ScaleCrop>false</ScaleCrop>
  <Company>HP</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2021-07-31T09:16:00Z</dcterms:created>
  <dcterms:modified xsi:type="dcterms:W3CDTF">2022-10-20T10:41:00Z</dcterms:modified>
</cp:coreProperties>
</file>